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CD" w:rsidRPr="00B16330" w:rsidRDefault="00EA6CCD" w:rsidP="00EA6CCD">
      <w:pPr>
        <w:rPr>
          <w:b/>
          <w:u w:val="single"/>
        </w:rPr>
      </w:pPr>
      <w:bookmarkStart w:id="0" w:name="_GoBack"/>
      <w:bookmarkEnd w:id="0"/>
      <w:r w:rsidRPr="00B16330">
        <w:rPr>
          <w:b/>
          <w:u w:val="single"/>
        </w:rPr>
        <w:t>Subjunctive Mood</w:t>
      </w:r>
    </w:p>
    <w:p w:rsidR="00EA6CCD" w:rsidRPr="00B16330" w:rsidRDefault="00EA6CCD" w:rsidP="00EA6CCD">
      <w:pPr>
        <w:rPr>
          <w:b/>
        </w:rPr>
      </w:pPr>
      <w:r w:rsidRPr="00B16330">
        <w:rPr>
          <w:b/>
        </w:rPr>
        <w:t>Mood</w:t>
      </w:r>
    </w:p>
    <w:p w:rsidR="00EA6CCD" w:rsidRPr="00B16330" w:rsidRDefault="00EA6CCD" w:rsidP="00EA6CCD">
      <w:pPr>
        <w:rPr>
          <w:sz w:val="20"/>
          <w:szCs w:val="20"/>
        </w:rPr>
      </w:pPr>
      <w:r w:rsidRPr="00B16330">
        <w:rPr>
          <w:sz w:val="20"/>
          <w:szCs w:val="20"/>
        </w:rPr>
        <w:t xml:space="preserve">Mood is the manner of expressing a verbal action or state of being.  </w:t>
      </w:r>
    </w:p>
    <w:p w:rsidR="00EA6CCD" w:rsidRPr="00B16330" w:rsidRDefault="00EA6CCD" w:rsidP="00EA6CCD">
      <w:pPr>
        <w:numPr>
          <w:ilvl w:val="0"/>
          <w:numId w:val="6"/>
        </w:numPr>
        <w:rPr>
          <w:sz w:val="20"/>
          <w:szCs w:val="20"/>
        </w:rPr>
      </w:pPr>
      <w:r w:rsidRPr="00B16330">
        <w:rPr>
          <w:sz w:val="20"/>
          <w:szCs w:val="20"/>
        </w:rPr>
        <w:t xml:space="preserve">Regular, everyday action is expressed in the </w:t>
      </w:r>
      <w:r w:rsidRPr="00B16330">
        <w:rPr>
          <w:b/>
          <w:sz w:val="20"/>
          <w:szCs w:val="20"/>
        </w:rPr>
        <w:t>indicative</w:t>
      </w:r>
      <w:r w:rsidRPr="00B16330">
        <w:rPr>
          <w:sz w:val="20"/>
          <w:szCs w:val="20"/>
        </w:rPr>
        <w:t xml:space="preserve"> mood (the one </w:t>
      </w:r>
      <w:proofErr w:type="gramStart"/>
      <w:r w:rsidRPr="00B16330">
        <w:rPr>
          <w:sz w:val="20"/>
          <w:szCs w:val="20"/>
        </w:rPr>
        <w:t>which</w:t>
      </w:r>
      <w:proofErr w:type="gramEnd"/>
      <w:r w:rsidRPr="00B16330">
        <w:rPr>
          <w:sz w:val="20"/>
          <w:szCs w:val="20"/>
        </w:rPr>
        <w:t xml:space="preserve"> we have used most often).  </w:t>
      </w:r>
    </w:p>
    <w:p w:rsidR="00EA6CCD" w:rsidRPr="00B16330" w:rsidRDefault="00EA6CCD" w:rsidP="00EA6CCD">
      <w:pPr>
        <w:numPr>
          <w:ilvl w:val="0"/>
          <w:numId w:val="6"/>
        </w:numPr>
        <w:rPr>
          <w:sz w:val="20"/>
          <w:szCs w:val="20"/>
        </w:rPr>
      </w:pPr>
      <w:r w:rsidRPr="00B16330">
        <w:rPr>
          <w:sz w:val="20"/>
          <w:szCs w:val="20"/>
        </w:rPr>
        <w:t xml:space="preserve">Orders or commands </w:t>
      </w:r>
      <w:proofErr w:type="gramStart"/>
      <w:r w:rsidRPr="00B16330">
        <w:rPr>
          <w:sz w:val="20"/>
          <w:szCs w:val="20"/>
        </w:rPr>
        <w:t>are expressed</w:t>
      </w:r>
      <w:proofErr w:type="gramEnd"/>
      <w:r w:rsidRPr="00B16330">
        <w:rPr>
          <w:sz w:val="20"/>
          <w:szCs w:val="20"/>
        </w:rPr>
        <w:t xml:space="preserve"> through the </w:t>
      </w:r>
      <w:r w:rsidRPr="00B16330">
        <w:rPr>
          <w:b/>
          <w:sz w:val="20"/>
          <w:szCs w:val="20"/>
        </w:rPr>
        <w:t xml:space="preserve">imperative </w:t>
      </w:r>
      <w:r w:rsidRPr="00B16330">
        <w:rPr>
          <w:sz w:val="20"/>
          <w:szCs w:val="20"/>
        </w:rPr>
        <w:t xml:space="preserve">mood. </w:t>
      </w:r>
    </w:p>
    <w:p w:rsidR="00EA6CCD" w:rsidRPr="00B16330" w:rsidRDefault="00EA6CCD" w:rsidP="00EA6CCD">
      <w:pPr>
        <w:numPr>
          <w:ilvl w:val="0"/>
          <w:numId w:val="6"/>
        </w:numPr>
        <w:rPr>
          <w:sz w:val="20"/>
          <w:szCs w:val="20"/>
        </w:rPr>
      </w:pPr>
      <w:r w:rsidRPr="00884674">
        <w:rPr>
          <w:sz w:val="20"/>
          <w:szCs w:val="20"/>
          <w:u w:val="single"/>
        </w:rPr>
        <w:t xml:space="preserve">The mood of potential, tentative, hypothetical, ideal or unreal, and of special subordinate uses is the </w:t>
      </w:r>
      <w:r w:rsidRPr="00884674">
        <w:rPr>
          <w:b/>
          <w:sz w:val="20"/>
          <w:szCs w:val="20"/>
          <w:u w:val="single"/>
        </w:rPr>
        <w:t>subjunctive</w:t>
      </w:r>
      <w:r w:rsidRPr="00B16330">
        <w:rPr>
          <w:sz w:val="20"/>
          <w:szCs w:val="20"/>
        </w:rPr>
        <w:t xml:space="preserve">.  </w:t>
      </w:r>
    </w:p>
    <w:p w:rsidR="00EA6CCD" w:rsidRPr="00B16330" w:rsidRDefault="00EA6CCD" w:rsidP="00EA6CCD">
      <w:pPr>
        <w:numPr>
          <w:ilvl w:val="0"/>
          <w:numId w:val="6"/>
        </w:numPr>
        <w:rPr>
          <w:sz w:val="20"/>
          <w:szCs w:val="20"/>
        </w:rPr>
      </w:pPr>
      <w:r w:rsidRPr="00B16330">
        <w:rPr>
          <w:sz w:val="20"/>
          <w:szCs w:val="20"/>
        </w:rPr>
        <w:t xml:space="preserve">The subjunctive mood only occurs in four tenses: present, </w:t>
      </w:r>
      <w:r w:rsidRPr="00B16330">
        <w:rPr>
          <w:b/>
          <w:sz w:val="20"/>
          <w:szCs w:val="20"/>
        </w:rPr>
        <w:t>imperfect</w:t>
      </w:r>
      <w:r w:rsidRPr="00B16330">
        <w:rPr>
          <w:sz w:val="20"/>
          <w:szCs w:val="20"/>
        </w:rPr>
        <w:t xml:space="preserve">, perfect and </w:t>
      </w:r>
      <w:r w:rsidRPr="00B16330">
        <w:rPr>
          <w:b/>
          <w:sz w:val="20"/>
          <w:szCs w:val="20"/>
        </w:rPr>
        <w:t>pluperfect</w:t>
      </w:r>
    </w:p>
    <w:p w:rsidR="00EA6CCD" w:rsidRPr="0065056A" w:rsidRDefault="00EA6CCD" w:rsidP="00EA6CCD">
      <w:pPr>
        <w:ind w:left="1080"/>
      </w:pPr>
    </w:p>
    <w:p w:rsidR="00EA6CCD" w:rsidRPr="00B16330" w:rsidRDefault="00EA6CCD" w:rsidP="00EA6CCD">
      <w:pPr>
        <w:rPr>
          <w:b/>
        </w:rPr>
      </w:pPr>
      <w:r w:rsidRPr="00B16330">
        <w:rPr>
          <w:b/>
          <w:i/>
        </w:rPr>
        <w:t xml:space="preserve">Cum </w:t>
      </w:r>
      <w:r w:rsidRPr="00B16330">
        <w:rPr>
          <w:b/>
        </w:rPr>
        <w:t>clauses</w:t>
      </w:r>
    </w:p>
    <w:p w:rsidR="00EA6CCD" w:rsidRPr="00136C97" w:rsidRDefault="00EA6CCD" w:rsidP="00EA6CCD">
      <w:pPr>
        <w:rPr>
          <w:sz w:val="20"/>
          <w:szCs w:val="20"/>
        </w:rPr>
      </w:pPr>
      <w:r w:rsidRPr="00136C97">
        <w:rPr>
          <w:sz w:val="20"/>
          <w:szCs w:val="20"/>
        </w:rPr>
        <w:t xml:space="preserve">The first use of the afore-mentioned subjunctive mood are </w:t>
      </w:r>
      <w:proofErr w:type="gramStart"/>
      <w:r w:rsidRPr="00136C97">
        <w:rPr>
          <w:sz w:val="20"/>
          <w:szCs w:val="20"/>
        </w:rPr>
        <w:t xml:space="preserve">the </w:t>
      </w:r>
      <w:r w:rsidRPr="00136C97">
        <w:rPr>
          <w:i/>
          <w:sz w:val="20"/>
          <w:szCs w:val="20"/>
        </w:rPr>
        <w:t>cum</w:t>
      </w:r>
      <w:proofErr w:type="gramEnd"/>
      <w:r w:rsidRPr="00136C97">
        <w:rPr>
          <w:i/>
          <w:sz w:val="20"/>
          <w:szCs w:val="20"/>
        </w:rPr>
        <w:t xml:space="preserve"> </w:t>
      </w:r>
      <w:r w:rsidRPr="00136C97">
        <w:rPr>
          <w:sz w:val="20"/>
          <w:szCs w:val="20"/>
        </w:rPr>
        <w:t xml:space="preserve">clauses.  These are subordinate clauses using the word </w:t>
      </w:r>
      <w:r w:rsidRPr="00136C97">
        <w:rPr>
          <w:i/>
          <w:sz w:val="20"/>
          <w:szCs w:val="20"/>
        </w:rPr>
        <w:t>cum</w:t>
      </w:r>
      <w:r w:rsidRPr="00136C97">
        <w:rPr>
          <w:sz w:val="20"/>
          <w:szCs w:val="20"/>
        </w:rPr>
        <w:t xml:space="preserve"> as a conjunction instead of a preposition.  </w:t>
      </w:r>
      <w:r w:rsidRPr="00136C97">
        <w:rPr>
          <w:i/>
          <w:sz w:val="20"/>
          <w:szCs w:val="20"/>
        </w:rPr>
        <w:t>Cum</w:t>
      </w:r>
      <w:r w:rsidRPr="00136C97">
        <w:rPr>
          <w:sz w:val="20"/>
          <w:szCs w:val="20"/>
        </w:rPr>
        <w:t xml:space="preserve"> will mean </w:t>
      </w:r>
      <w:r w:rsidRPr="00884674">
        <w:rPr>
          <w:b/>
          <w:i/>
          <w:sz w:val="20"/>
          <w:szCs w:val="20"/>
        </w:rPr>
        <w:t>since, when, although</w:t>
      </w:r>
      <w:r w:rsidRPr="00136C97">
        <w:rPr>
          <w:i/>
          <w:sz w:val="20"/>
          <w:szCs w:val="20"/>
        </w:rPr>
        <w:t xml:space="preserve"> </w:t>
      </w:r>
      <w:r w:rsidRPr="00136C97">
        <w:rPr>
          <w:sz w:val="20"/>
          <w:szCs w:val="20"/>
        </w:rPr>
        <w:t xml:space="preserve">or </w:t>
      </w:r>
      <w:r w:rsidRPr="00884674">
        <w:rPr>
          <w:b/>
          <w:i/>
          <w:sz w:val="20"/>
          <w:szCs w:val="20"/>
        </w:rPr>
        <w:t>while</w:t>
      </w:r>
      <w:r w:rsidRPr="00136C97">
        <w:rPr>
          <w:sz w:val="20"/>
          <w:szCs w:val="20"/>
        </w:rPr>
        <w:t xml:space="preserve"> in these instances.  The clause itself expresses when the general circumstances (</w:t>
      </w:r>
      <w:r w:rsidRPr="00136C97">
        <w:rPr>
          <w:b/>
          <w:sz w:val="20"/>
          <w:szCs w:val="20"/>
        </w:rPr>
        <w:t>cum circumstantial</w:t>
      </w:r>
      <w:r w:rsidRPr="00136C97">
        <w:rPr>
          <w:sz w:val="20"/>
          <w:szCs w:val="20"/>
        </w:rPr>
        <w:t>) of the main verb occurred, the cause of the main verb (cum causal), or an event that might have obstructed the main verb (cum adversative).</w:t>
      </w:r>
    </w:p>
    <w:p w:rsidR="00EA6CCD" w:rsidRPr="00136C97" w:rsidRDefault="00EA6CCD" w:rsidP="00EA6CCD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136C97">
        <w:rPr>
          <w:sz w:val="20"/>
          <w:szCs w:val="20"/>
        </w:rPr>
        <w:t xml:space="preserve">The preposition </w:t>
      </w:r>
      <w:r w:rsidRPr="00136C97">
        <w:rPr>
          <w:rStyle w:val="Emphasis"/>
          <w:sz w:val="20"/>
          <w:szCs w:val="20"/>
        </w:rPr>
        <w:t>cum</w:t>
      </w:r>
      <w:r w:rsidRPr="00136C97">
        <w:rPr>
          <w:sz w:val="20"/>
          <w:szCs w:val="20"/>
        </w:rPr>
        <w:t xml:space="preserve"> and the subordinating conjunction </w:t>
      </w:r>
      <w:r w:rsidRPr="00136C97">
        <w:rPr>
          <w:rStyle w:val="Emphasis"/>
          <w:sz w:val="20"/>
          <w:szCs w:val="20"/>
        </w:rPr>
        <w:t>cum</w:t>
      </w:r>
      <w:r w:rsidRPr="00136C97">
        <w:rPr>
          <w:sz w:val="20"/>
          <w:szCs w:val="20"/>
        </w:rPr>
        <w:t xml:space="preserve"> look alike, but telling them apart is easy. </w:t>
      </w:r>
    </w:p>
    <w:p w:rsidR="00EA6CCD" w:rsidRPr="00136C97" w:rsidRDefault="00EA6CCD" w:rsidP="00EA6CCD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proofErr w:type="gramStart"/>
      <w:r w:rsidRPr="00136C97">
        <w:rPr>
          <w:sz w:val="20"/>
          <w:szCs w:val="20"/>
        </w:rPr>
        <w:t xml:space="preserve">The </w:t>
      </w:r>
      <w:r w:rsidRPr="00136C97">
        <w:rPr>
          <w:rStyle w:val="Emphasis"/>
          <w:sz w:val="20"/>
          <w:szCs w:val="20"/>
        </w:rPr>
        <w:t>cum</w:t>
      </w:r>
      <w:proofErr w:type="gramEnd"/>
      <w:r w:rsidRPr="00136C97">
        <w:rPr>
          <w:sz w:val="20"/>
          <w:szCs w:val="20"/>
        </w:rPr>
        <w:t xml:space="preserve"> used in subordinate clauses usually appears at the front of its clause and is followed by a </w:t>
      </w:r>
      <w:r w:rsidRPr="00136C97">
        <w:rPr>
          <w:b/>
          <w:sz w:val="20"/>
          <w:szCs w:val="20"/>
        </w:rPr>
        <w:t>subjunctive</w:t>
      </w:r>
      <w:r w:rsidRPr="00136C97">
        <w:rPr>
          <w:sz w:val="20"/>
          <w:szCs w:val="20"/>
        </w:rPr>
        <w:t xml:space="preserve"> verb.</w:t>
      </w:r>
    </w:p>
    <w:p w:rsidR="00EA6CCD" w:rsidRPr="00136C97" w:rsidRDefault="00EA6CCD" w:rsidP="00EA6CCD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136C97">
        <w:rPr>
          <w:sz w:val="20"/>
          <w:szCs w:val="20"/>
        </w:rPr>
        <w:t xml:space="preserve">It almost never has an ablative noun or adjective immediately after it. </w:t>
      </w:r>
    </w:p>
    <w:p w:rsidR="00EA6CCD" w:rsidRPr="00136C97" w:rsidRDefault="00EA6CCD" w:rsidP="00EA6CCD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136C97">
        <w:rPr>
          <w:sz w:val="20"/>
          <w:szCs w:val="20"/>
        </w:rPr>
        <w:t xml:space="preserve">In contrast, the preposition </w:t>
      </w:r>
      <w:r w:rsidRPr="00136C97">
        <w:rPr>
          <w:rStyle w:val="Emphasis"/>
          <w:sz w:val="20"/>
          <w:szCs w:val="20"/>
        </w:rPr>
        <w:t>cum</w:t>
      </w:r>
      <w:r w:rsidRPr="00136C97">
        <w:rPr>
          <w:sz w:val="20"/>
          <w:szCs w:val="20"/>
        </w:rPr>
        <w:t xml:space="preserve"> may appear anywhere in a main sentence or subordinate clause and </w:t>
      </w:r>
      <w:proofErr w:type="gramStart"/>
      <w:r w:rsidRPr="00136C97">
        <w:rPr>
          <w:sz w:val="20"/>
          <w:szCs w:val="20"/>
        </w:rPr>
        <w:t>almost always</w:t>
      </w:r>
      <w:proofErr w:type="gramEnd"/>
      <w:r w:rsidRPr="00136C97">
        <w:rPr>
          <w:sz w:val="20"/>
          <w:szCs w:val="20"/>
        </w:rPr>
        <w:t xml:space="preserve"> has an ablative after it. </w:t>
      </w:r>
    </w:p>
    <w:p w:rsidR="00EA6CCD" w:rsidRPr="00136C97" w:rsidRDefault="00EA6CCD" w:rsidP="00EA6CCD">
      <w:pPr>
        <w:rPr>
          <w:sz w:val="20"/>
          <w:szCs w:val="20"/>
        </w:rPr>
      </w:pPr>
    </w:p>
    <w:p w:rsidR="00EA6CCD" w:rsidRPr="00B16330" w:rsidRDefault="00EA6CCD" w:rsidP="00EA6CCD">
      <w:pPr>
        <w:rPr>
          <w:b/>
        </w:rPr>
      </w:pPr>
      <w:r w:rsidRPr="00B16330">
        <w:rPr>
          <w:b/>
        </w:rPr>
        <w:t>Pluperfect Subjunctive Tense</w:t>
      </w:r>
    </w:p>
    <w:p w:rsidR="00EA6CCD" w:rsidRDefault="00EA6CCD" w:rsidP="00EA6CCD">
      <w:pPr>
        <w:rPr>
          <w:sz w:val="20"/>
          <w:szCs w:val="20"/>
        </w:rPr>
      </w:pPr>
      <w:r w:rsidRPr="00747144">
        <w:rPr>
          <w:b/>
          <w:sz w:val="20"/>
          <w:szCs w:val="20"/>
        </w:rPr>
        <w:t>Form</w:t>
      </w:r>
      <w:r w:rsidRPr="00136C97">
        <w:rPr>
          <w:sz w:val="20"/>
          <w:szCs w:val="20"/>
        </w:rPr>
        <w:t xml:space="preserve">: third principal part, + </w:t>
      </w:r>
      <w:proofErr w:type="spellStart"/>
      <w:r w:rsidRPr="00136C97">
        <w:rPr>
          <w:sz w:val="20"/>
          <w:szCs w:val="20"/>
        </w:rPr>
        <w:t>isse</w:t>
      </w:r>
      <w:proofErr w:type="spellEnd"/>
      <w:r w:rsidRPr="00136C97">
        <w:rPr>
          <w:sz w:val="20"/>
          <w:szCs w:val="20"/>
        </w:rPr>
        <w:t>, + the typical verb endings (compare to the indicative pluperfect).</w:t>
      </w:r>
    </w:p>
    <w:p w:rsidR="001458A5" w:rsidRPr="001458A5" w:rsidRDefault="001458A5" w:rsidP="00EA6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Compare:</w:t>
      </w:r>
    </w:p>
    <w:p w:rsidR="00EA6CCD" w:rsidRDefault="001458A5" w:rsidP="00EA6CC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Indicative (regular 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77"/>
        <w:gridCol w:w="2277"/>
      </w:tblGrid>
      <w:tr w:rsidR="001458A5" w:rsidTr="001458A5">
        <w:tc>
          <w:tcPr>
            <w:tcW w:w="561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145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Singular</w:t>
            </w:r>
          </w:p>
        </w:tc>
        <w:tc>
          <w:tcPr>
            <w:tcW w:w="2277" w:type="dxa"/>
          </w:tcPr>
          <w:p w:rsidR="001458A5" w:rsidRDefault="001458A5" w:rsidP="00145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Plural</w:t>
            </w:r>
          </w:p>
        </w:tc>
      </w:tr>
      <w:tr w:rsidR="001458A5" w:rsidTr="001458A5">
        <w:tc>
          <w:tcPr>
            <w:tcW w:w="561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8A5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77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</w:p>
        </w:tc>
      </w:tr>
      <w:tr w:rsidR="001458A5" w:rsidTr="001458A5">
        <w:tc>
          <w:tcPr>
            <w:tcW w:w="561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8A5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77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</w:p>
        </w:tc>
      </w:tr>
      <w:tr w:rsidR="001458A5" w:rsidTr="001458A5">
        <w:tc>
          <w:tcPr>
            <w:tcW w:w="561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8A5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77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A6CCD">
            <w:pPr>
              <w:rPr>
                <w:b/>
                <w:sz w:val="20"/>
                <w:szCs w:val="20"/>
              </w:rPr>
            </w:pPr>
          </w:p>
        </w:tc>
      </w:tr>
    </w:tbl>
    <w:p w:rsidR="001458A5" w:rsidRDefault="001458A5" w:rsidP="001458A5">
      <w:pPr>
        <w:rPr>
          <w:b/>
          <w:sz w:val="20"/>
          <w:szCs w:val="20"/>
        </w:rPr>
      </w:pPr>
    </w:p>
    <w:p w:rsidR="001458A5" w:rsidRDefault="001458A5" w:rsidP="00145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Subjunctive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77"/>
        <w:gridCol w:w="2277"/>
      </w:tblGrid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Singular</w:t>
            </w: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Plural</w:t>
            </w: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8A5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8A5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8A5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</w:tbl>
    <w:p w:rsidR="001458A5" w:rsidRDefault="001458A5" w:rsidP="00EA6CCD">
      <w:pPr>
        <w:rPr>
          <w:b/>
          <w:sz w:val="20"/>
          <w:szCs w:val="20"/>
        </w:rPr>
      </w:pPr>
    </w:p>
    <w:p w:rsidR="00EA6CCD" w:rsidRPr="00136C97" w:rsidRDefault="00EA6CCD" w:rsidP="00EA6CCD">
      <w:pPr>
        <w:rPr>
          <w:sz w:val="20"/>
          <w:szCs w:val="20"/>
        </w:rPr>
      </w:pPr>
      <w:r w:rsidRPr="00747144">
        <w:rPr>
          <w:b/>
          <w:sz w:val="20"/>
          <w:szCs w:val="20"/>
        </w:rPr>
        <w:t>Translation</w:t>
      </w:r>
      <w:r w:rsidRPr="00136C97">
        <w:rPr>
          <w:sz w:val="20"/>
          <w:szCs w:val="20"/>
        </w:rPr>
        <w:t xml:space="preserve">: </w:t>
      </w:r>
      <w:r w:rsidRPr="00136C97">
        <w:rPr>
          <w:i/>
          <w:sz w:val="20"/>
          <w:szCs w:val="20"/>
        </w:rPr>
        <w:t xml:space="preserve">had </w:t>
      </w:r>
      <w:proofErr w:type="spellStart"/>
      <w:r w:rsidR="001458A5">
        <w:rPr>
          <w:i/>
          <w:sz w:val="20"/>
          <w:szCs w:val="20"/>
        </w:rPr>
        <w:t>verbed</w:t>
      </w:r>
      <w:proofErr w:type="spellEnd"/>
      <w:r w:rsidR="001458A5">
        <w:rPr>
          <w:i/>
          <w:sz w:val="20"/>
          <w:szCs w:val="20"/>
        </w:rPr>
        <w:t xml:space="preserve"> </w:t>
      </w:r>
    </w:p>
    <w:p w:rsidR="00EA6CCD" w:rsidRPr="00B16330" w:rsidRDefault="00EA6CCD" w:rsidP="00EA6CCD">
      <w:pPr>
        <w:rPr>
          <w:b/>
          <w:u w:val="single"/>
        </w:rPr>
      </w:pPr>
      <w:r w:rsidRPr="00B16330">
        <w:rPr>
          <w:b/>
          <w:u w:val="single"/>
        </w:rPr>
        <w:t>Subjunctive Mood</w:t>
      </w:r>
    </w:p>
    <w:p w:rsidR="00EA6CCD" w:rsidRPr="00B16330" w:rsidRDefault="00EA6CCD" w:rsidP="00EA6CCD">
      <w:pPr>
        <w:rPr>
          <w:b/>
        </w:rPr>
      </w:pPr>
      <w:r w:rsidRPr="00B16330">
        <w:rPr>
          <w:b/>
        </w:rPr>
        <w:t>Mood</w:t>
      </w:r>
    </w:p>
    <w:p w:rsidR="00EA6CCD" w:rsidRPr="00B16330" w:rsidRDefault="00EA6CCD" w:rsidP="00EA6CCD">
      <w:pPr>
        <w:rPr>
          <w:sz w:val="20"/>
          <w:szCs w:val="20"/>
        </w:rPr>
      </w:pPr>
      <w:r w:rsidRPr="00B16330">
        <w:rPr>
          <w:sz w:val="20"/>
          <w:szCs w:val="20"/>
        </w:rPr>
        <w:t xml:space="preserve">Mood is the manner of expressing a verbal action or state of being.  </w:t>
      </w:r>
    </w:p>
    <w:p w:rsidR="00EA6CCD" w:rsidRPr="00B16330" w:rsidRDefault="00EA6CCD" w:rsidP="00EA6CCD">
      <w:pPr>
        <w:numPr>
          <w:ilvl w:val="0"/>
          <w:numId w:val="6"/>
        </w:numPr>
        <w:rPr>
          <w:sz w:val="20"/>
          <w:szCs w:val="20"/>
        </w:rPr>
      </w:pPr>
      <w:r w:rsidRPr="00B16330">
        <w:rPr>
          <w:sz w:val="20"/>
          <w:szCs w:val="20"/>
        </w:rPr>
        <w:t xml:space="preserve">Regular, everyday action is expressed in the </w:t>
      </w:r>
      <w:r w:rsidRPr="00B16330">
        <w:rPr>
          <w:b/>
          <w:sz w:val="20"/>
          <w:szCs w:val="20"/>
        </w:rPr>
        <w:t>indicative</w:t>
      </w:r>
      <w:r w:rsidRPr="00B16330">
        <w:rPr>
          <w:sz w:val="20"/>
          <w:szCs w:val="20"/>
        </w:rPr>
        <w:t xml:space="preserve"> mood (the one </w:t>
      </w:r>
      <w:proofErr w:type="gramStart"/>
      <w:r w:rsidRPr="00B16330">
        <w:rPr>
          <w:sz w:val="20"/>
          <w:szCs w:val="20"/>
        </w:rPr>
        <w:t>which</w:t>
      </w:r>
      <w:proofErr w:type="gramEnd"/>
      <w:r w:rsidRPr="00B16330">
        <w:rPr>
          <w:sz w:val="20"/>
          <w:szCs w:val="20"/>
        </w:rPr>
        <w:t xml:space="preserve"> we have used most often).  </w:t>
      </w:r>
    </w:p>
    <w:p w:rsidR="00EA6CCD" w:rsidRPr="00B16330" w:rsidRDefault="00EA6CCD" w:rsidP="00EA6CCD">
      <w:pPr>
        <w:numPr>
          <w:ilvl w:val="0"/>
          <w:numId w:val="6"/>
        </w:numPr>
        <w:rPr>
          <w:sz w:val="20"/>
          <w:szCs w:val="20"/>
        </w:rPr>
      </w:pPr>
      <w:r w:rsidRPr="00B16330">
        <w:rPr>
          <w:sz w:val="20"/>
          <w:szCs w:val="20"/>
        </w:rPr>
        <w:t xml:space="preserve">Orders or commands </w:t>
      </w:r>
      <w:proofErr w:type="gramStart"/>
      <w:r w:rsidRPr="00B16330">
        <w:rPr>
          <w:sz w:val="20"/>
          <w:szCs w:val="20"/>
        </w:rPr>
        <w:t>are expressed</w:t>
      </w:r>
      <w:proofErr w:type="gramEnd"/>
      <w:r w:rsidRPr="00B16330">
        <w:rPr>
          <w:sz w:val="20"/>
          <w:szCs w:val="20"/>
        </w:rPr>
        <w:t xml:space="preserve"> through the </w:t>
      </w:r>
      <w:r w:rsidRPr="00B16330">
        <w:rPr>
          <w:b/>
          <w:sz w:val="20"/>
          <w:szCs w:val="20"/>
        </w:rPr>
        <w:t xml:space="preserve">imperative </w:t>
      </w:r>
      <w:r w:rsidRPr="00B16330">
        <w:rPr>
          <w:sz w:val="20"/>
          <w:szCs w:val="20"/>
        </w:rPr>
        <w:t xml:space="preserve">mood. </w:t>
      </w:r>
    </w:p>
    <w:p w:rsidR="00EA6CCD" w:rsidRPr="00B16330" w:rsidRDefault="00EA6CCD" w:rsidP="00EA6CCD">
      <w:pPr>
        <w:numPr>
          <w:ilvl w:val="0"/>
          <w:numId w:val="6"/>
        </w:numPr>
        <w:rPr>
          <w:sz w:val="20"/>
          <w:szCs w:val="20"/>
        </w:rPr>
      </w:pPr>
      <w:r w:rsidRPr="00884674">
        <w:rPr>
          <w:sz w:val="20"/>
          <w:szCs w:val="20"/>
          <w:u w:val="single"/>
        </w:rPr>
        <w:t xml:space="preserve">The mood of potential, tentative, hypothetical, ideal or unreal, and of special subordinate uses is the </w:t>
      </w:r>
      <w:r w:rsidRPr="00884674">
        <w:rPr>
          <w:b/>
          <w:sz w:val="20"/>
          <w:szCs w:val="20"/>
          <w:u w:val="single"/>
        </w:rPr>
        <w:t>subjunctive</w:t>
      </w:r>
      <w:r w:rsidRPr="00B16330">
        <w:rPr>
          <w:sz w:val="20"/>
          <w:szCs w:val="20"/>
        </w:rPr>
        <w:t xml:space="preserve">.  </w:t>
      </w:r>
    </w:p>
    <w:p w:rsidR="00EA6CCD" w:rsidRPr="00B16330" w:rsidRDefault="00EA6CCD" w:rsidP="00EA6CCD">
      <w:pPr>
        <w:numPr>
          <w:ilvl w:val="0"/>
          <w:numId w:val="6"/>
        </w:numPr>
        <w:rPr>
          <w:sz w:val="20"/>
          <w:szCs w:val="20"/>
        </w:rPr>
      </w:pPr>
      <w:r w:rsidRPr="00B16330">
        <w:rPr>
          <w:sz w:val="20"/>
          <w:szCs w:val="20"/>
        </w:rPr>
        <w:t xml:space="preserve">The subjunctive mood only occurs in four tenses: present, </w:t>
      </w:r>
      <w:r w:rsidRPr="00B16330">
        <w:rPr>
          <w:b/>
          <w:sz w:val="20"/>
          <w:szCs w:val="20"/>
        </w:rPr>
        <w:t>imperfect</w:t>
      </w:r>
      <w:r w:rsidRPr="00B16330">
        <w:rPr>
          <w:sz w:val="20"/>
          <w:szCs w:val="20"/>
        </w:rPr>
        <w:t xml:space="preserve">, perfect and </w:t>
      </w:r>
      <w:r w:rsidRPr="00B16330">
        <w:rPr>
          <w:b/>
          <w:sz w:val="20"/>
          <w:szCs w:val="20"/>
        </w:rPr>
        <w:t>pluperfect</w:t>
      </w:r>
    </w:p>
    <w:p w:rsidR="00EA6CCD" w:rsidRPr="0065056A" w:rsidRDefault="00EA6CCD" w:rsidP="00EA6CCD">
      <w:pPr>
        <w:ind w:left="1080"/>
      </w:pPr>
    </w:p>
    <w:p w:rsidR="00EA6CCD" w:rsidRPr="00B16330" w:rsidRDefault="00EA6CCD" w:rsidP="00EA6CCD">
      <w:pPr>
        <w:rPr>
          <w:b/>
        </w:rPr>
      </w:pPr>
      <w:r w:rsidRPr="00B16330">
        <w:rPr>
          <w:b/>
          <w:i/>
        </w:rPr>
        <w:t xml:space="preserve">Cum </w:t>
      </w:r>
      <w:r w:rsidRPr="00B16330">
        <w:rPr>
          <w:b/>
        </w:rPr>
        <w:t>clauses</w:t>
      </w:r>
    </w:p>
    <w:p w:rsidR="00EA6CCD" w:rsidRPr="00136C97" w:rsidRDefault="00EA6CCD" w:rsidP="00EA6CCD">
      <w:pPr>
        <w:rPr>
          <w:sz w:val="20"/>
          <w:szCs w:val="20"/>
        </w:rPr>
      </w:pPr>
      <w:r w:rsidRPr="00136C97">
        <w:rPr>
          <w:sz w:val="20"/>
          <w:szCs w:val="20"/>
        </w:rPr>
        <w:t xml:space="preserve">The first use of the afore-mentioned subjunctive mood are </w:t>
      </w:r>
      <w:proofErr w:type="gramStart"/>
      <w:r w:rsidRPr="00136C97">
        <w:rPr>
          <w:sz w:val="20"/>
          <w:szCs w:val="20"/>
        </w:rPr>
        <w:t xml:space="preserve">the </w:t>
      </w:r>
      <w:r w:rsidRPr="00136C97">
        <w:rPr>
          <w:i/>
          <w:sz w:val="20"/>
          <w:szCs w:val="20"/>
        </w:rPr>
        <w:t>cum</w:t>
      </w:r>
      <w:proofErr w:type="gramEnd"/>
      <w:r w:rsidRPr="00136C97">
        <w:rPr>
          <w:i/>
          <w:sz w:val="20"/>
          <w:szCs w:val="20"/>
        </w:rPr>
        <w:t xml:space="preserve"> </w:t>
      </w:r>
      <w:r w:rsidRPr="00136C97">
        <w:rPr>
          <w:sz w:val="20"/>
          <w:szCs w:val="20"/>
        </w:rPr>
        <w:t xml:space="preserve">clauses.  These are subordinate clauses using the word </w:t>
      </w:r>
      <w:r w:rsidRPr="00136C97">
        <w:rPr>
          <w:i/>
          <w:sz w:val="20"/>
          <w:szCs w:val="20"/>
        </w:rPr>
        <w:t>cum</w:t>
      </w:r>
      <w:r w:rsidRPr="00136C97">
        <w:rPr>
          <w:sz w:val="20"/>
          <w:szCs w:val="20"/>
        </w:rPr>
        <w:t xml:space="preserve"> as a conjunction instead of a preposition.  </w:t>
      </w:r>
      <w:r w:rsidRPr="00136C97">
        <w:rPr>
          <w:i/>
          <w:sz w:val="20"/>
          <w:szCs w:val="20"/>
        </w:rPr>
        <w:t>Cum</w:t>
      </w:r>
      <w:r w:rsidRPr="00136C97">
        <w:rPr>
          <w:sz w:val="20"/>
          <w:szCs w:val="20"/>
        </w:rPr>
        <w:t xml:space="preserve"> will mean </w:t>
      </w:r>
      <w:r w:rsidRPr="00884674">
        <w:rPr>
          <w:b/>
          <w:i/>
          <w:sz w:val="20"/>
          <w:szCs w:val="20"/>
        </w:rPr>
        <w:t>since, when, although</w:t>
      </w:r>
      <w:r w:rsidRPr="00136C97">
        <w:rPr>
          <w:i/>
          <w:sz w:val="20"/>
          <w:szCs w:val="20"/>
        </w:rPr>
        <w:t xml:space="preserve"> </w:t>
      </w:r>
      <w:r w:rsidRPr="00136C97">
        <w:rPr>
          <w:sz w:val="20"/>
          <w:szCs w:val="20"/>
        </w:rPr>
        <w:t xml:space="preserve">or </w:t>
      </w:r>
      <w:r w:rsidRPr="00884674">
        <w:rPr>
          <w:b/>
          <w:i/>
          <w:sz w:val="20"/>
          <w:szCs w:val="20"/>
        </w:rPr>
        <w:t>while</w:t>
      </w:r>
      <w:r w:rsidRPr="00136C97">
        <w:rPr>
          <w:sz w:val="20"/>
          <w:szCs w:val="20"/>
        </w:rPr>
        <w:t xml:space="preserve"> in these instances.  The clause itself expresses when the general circumstances (</w:t>
      </w:r>
      <w:r w:rsidRPr="00136C97">
        <w:rPr>
          <w:b/>
          <w:sz w:val="20"/>
          <w:szCs w:val="20"/>
        </w:rPr>
        <w:t>cum circumstantial</w:t>
      </w:r>
      <w:r w:rsidRPr="00136C97">
        <w:rPr>
          <w:sz w:val="20"/>
          <w:szCs w:val="20"/>
        </w:rPr>
        <w:t>) of the main verb occurred, the cause of the main verb (cum causal), or an event that might have obstructed the main verb (cum adversative).</w:t>
      </w:r>
    </w:p>
    <w:p w:rsidR="00EA6CCD" w:rsidRPr="00136C97" w:rsidRDefault="00EA6CCD" w:rsidP="00EA6CCD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136C97">
        <w:rPr>
          <w:sz w:val="20"/>
          <w:szCs w:val="20"/>
        </w:rPr>
        <w:t xml:space="preserve">The preposition </w:t>
      </w:r>
      <w:r w:rsidRPr="00136C97">
        <w:rPr>
          <w:rStyle w:val="Emphasis"/>
          <w:sz w:val="20"/>
          <w:szCs w:val="20"/>
        </w:rPr>
        <w:t>cum</w:t>
      </w:r>
      <w:r w:rsidRPr="00136C97">
        <w:rPr>
          <w:sz w:val="20"/>
          <w:szCs w:val="20"/>
        </w:rPr>
        <w:t xml:space="preserve"> and the subordinating conjunction </w:t>
      </w:r>
      <w:r w:rsidRPr="00136C97">
        <w:rPr>
          <w:rStyle w:val="Emphasis"/>
          <w:sz w:val="20"/>
          <w:szCs w:val="20"/>
        </w:rPr>
        <w:t>cum</w:t>
      </w:r>
      <w:r w:rsidRPr="00136C97">
        <w:rPr>
          <w:sz w:val="20"/>
          <w:szCs w:val="20"/>
        </w:rPr>
        <w:t xml:space="preserve"> look </w:t>
      </w:r>
      <w:proofErr w:type="gramStart"/>
      <w:r w:rsidRPr="00136C97">
        <w:rPr>
          <w:sz w:val="20"/>
          <w:szCs w:val="20"/>
        </w:rPr>
        <w:t>alike</w:t>
      </w:r>
      <w:proofErr w:type="gramEnd"/>
      <w:r w:rsidRPr="00136C97">
        <w:rPr>
          <w:sz w:val="20"/>
          <w:szCs w:val="20"/>
        </w:rPr>
        <w:t xml:space="preserve">, but telling them apart is easy. </w:t>
      </w:r>
    </w:p>
    <w:p w:rsidR="00EA6CCD" w:rsidRPr="00136C97" w:rsidRDefault="00EA6CCD" w:rsidP="00EA6CCD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proofErr w:type="gramStart"/>
      <w:r w:rsidRPr="00136C97">
        <w:rPr>
          <w:sz w:val="20"/>
          <w:szCs w:val="20"/>
        </w:rPr>
        <w:t xml:space="preserve">The </w:t>
      </w:r>
      <w:r w:rsidRPr="00136C97">
        <w:rPr>
          <w:rStyle w:val="Emphasis"/>
          <w:sz w:val="20"/>
          <w:szCs w:val="20"/>
        </w:rPr>
        <w:t>cum</w:t>
      </w:r>
      <w:proofErr w:type="gramEnd"/>
      <w:r w:rsidRPr="00136C97">
        <w:rPr>
          <w:sz w:val="20"/>
          <w:szCs w:val="20"/>
        </w:rPr>
        <w:t xml:space="preserve"> used in subordinate clauses usually appears at the front of its clause and is followed by a </w:t>
      </w:r>
      <w:r w:rsidRPr="00136C97">
        <w:rPr>
          <w:b/>
          <w:sz w:val="20"/>
          <w:szCs w:val="20"/>
        </w:rPr>
        <w:t>subjunctive</w:t>
      </w:r>
      <w:r w:rsidRPr="00136C97">
        <w:rPr>
          <w:sz w:val="20"/>
          <w:szCs w:val="20"/>
        </w:rPr>
        <w:t xml:space="preserve"> verb.</w:t>
      </w:r>
    </w:p>
    <w:p w:rsidR="00EA6CCD" w:rsidRPr="00136C97" w:rsidRDefault="00EA6CCD" w:rsidP="00EA6CCD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136C97">
        <w:rPr>
          <w:sz w:val="20"/>
          <w:szCs w:val="20"/>
        </w:rPr>
        <w:t xml:space="preserve">It almost never has an ablative noun or adjective immediately after it. </w:t>
      </w:r>
    </w:p>
    <w:p w:rsidR="00EA6CCD" w:rsidRPr="00136C97" w:rsidRDefault="00EA6CCD" w:rsidP="00EA6CCD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136C97">
        <w:rPr>
          <w:sz w:val="20"/>
          <w:szCs w:val="20"/>
        </w:rPr>
        <w:t xml:space="preserve">In contrast, the preposition </w:t>
      </w:r>
      <w:r w:rsidRPr="00136C97">
        <w:rPr>
          <w:rStyle w:val="Emphasis"/>
          <w:sz w:val="20"/>
          <w:szCs w:val="20"/>
        </w:rPr>
        <w:t>cum</w:t>
      </w:r>
      <w:r w:rsidRPr="00136C97">
        <w:rPr>
          <w:sz w:val="20"/>
          <w:szCs w:val="20"/>
        </w:rPr>
        <w:t xml:space="preserve"> may appear anywhere in a main sentence or subordinate clause and </w:t>
      </w:r>
      <w:proofErr w:type="gramStart"/>
      <w:r w:rsidRPr="00136C97">
        <w:rPr>
          <w:sz w:val="20"/>
          <w:szCs w:val="20"/>
        </w:rPr>
        <w:t>almost always</w:t>
      </w:r>
      <w:proofErr w:type="gramEnd"/>
      <w:r w:rsidRPr="00136C97">
        <w:rPr>
          <w:sz w:val="20"/>
          <w:szCs w:val="20"/>
        </w:rPr>
        <w:t xml:space="preserve"> has an ablative after it. </w:t>
      </w:r>
    </w:p>
    <w:p w:rsidR="00EA6CCD" w:rsidRPr="00136C97" w:rsidRDefault="00EA6CCD" w:rsidP="00EA6CCD">
      <w:pPr>
        <w:rPr>
          <w:sz w:val="20"/>
          <w:szCs w:val="20"/>
        </w:rPr>
      </w:pPr>
    </w:p>
    <w:p w:rsidR="00EA6CCD" w:rsidRPr="00B16330" w:rsidRDefault="00EA6CCD" w:rsidP="00EA6CCD">
      <w:pPr>
        <w:rPr>
          <w:b/>
        </w:rPr>
      </w:pPr>
      <w:r w:rsidRPr="00B16330">
        <w:rPr>
          <w:b/>
        </w:rPr>
        <w:t>Pluperfect Subjunctive Tense</w:t>
      </w:r>
    </w:p>
    <w:p w:rsidR="00EA6CCD" w:rsidRPr="00136C97" w:rsidRDefault="00EA6CCD" w:rsidP="00EA6CCD">
      <w:pPr>
        <w:rPr>
          <w:sz w:val="20"/>
          <w:szCs w:val="20"/>
        </w:rPr>
      </w:pPr>
      <w:r w:rsidRPr="00747144">
        <w:rPr>
          <w:b/>
          <w:sz w:val="20"/>
          <w:szCs w:val="20"/>
        </w:rPr>
        <w:t>Form</w:t>
      </w:r>
      <w:r w:rsidRPr="00136C97">
        <w:rPr>
          <w:sz w:val="20"/>
          <w:szCs w:val="20"/>
        </w:rPr>
        <w:t xml:space="preserve">: third principal part, + </w:t>
      </w:r>
      <w:proofErr w:type="spellStart"/>
      <w:r w:rsidRPr="00136C97">
        <w:rPr>
          <w:sz w:val="20"/>
          <w:szCs w:val="20"/>
        </w:rPr>
        <w:t>isse</w:t>
      </w:r>
      <w:proofErr w:type="spellEnd"/>
      <w:r w:rsidRPr="00136C97">
        <w:rPr>
          <w:sz w:val="20"/>
          <w:szCs w:val="20"/>
        </w:rPr>
        <w:t>, + the typical verb endings (compare to the indicative pluperfect).</w:t>
      </w:r>
    </w:p>
    <w:p w:rsidR="001458A5" w:rsidRPr="001458A5" w:rsidRDefault="001458A5" w:rsidP="001458A5">
      <w:pPr>
        <w:rPr>
          <w:i/>
          <w:sz w:val="20"/>
          <w:szCs w:val="20"/>
        </w:rPr>
      </w:pPr>
      <w:r>
        <w:rPr>
          <w:i/>
          <w:sz w:val="20"/>
          <w:szCs w:val="20"/>
        </w:rPr>
        <w:t>Compare:</w:t>
      </w:r>
    </w:p>
    <w:p w:rsidR="001458A5" w:rsidRDefault="001458A5" w:rsidP="00145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Indicative (regular 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77"/>
        <w:gridCol w:w="2277"/>
      </w:tblGrid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Singular</w:t>
            </w: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Plural</w:t>
            </w: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8A5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8A5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8A5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</w:tbl>
    <w:p w:rsidR="001458A5" w:rsidRDefault="001458A5" w:rsidP="001458A5">
      <w:pPr>
        <w:rPr>
          <w:b/>
          <w:sz w:val="20"/>
          <w:szCs w:val="20"/>
        </w:rPr>
      </w:pPr>
    </w:p>
    <w:p w:rsidR="001458A5" w:rsidRDefault="001458A5" w:rsidP="00145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Subjunctive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77"/>
        <w:gridCol w:w="2277"/>
      </w:tblGrid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Singular</w:t>
            </w: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Plural</w:t>
            </w: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8A5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8A5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8A5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</w:tbl>
    <w:p w:rsidR="001458A5" w:rsidRDefault="001458A5" w:rsidP="001458A5">
      <w:pPr>
        <w:rPr>
          <w:b/>
          <w:sz w:val="20"/>
          <w:szCs w:val="20"/>
        </w:rPr>
      </w:pPr>
    </w:p>
    <w:p w:rsidR="001458A5" w:rsidRPr="00136C97" w:rsidRDefault="001458A5" w:rsidP="001458A5">
      <w:pPr>
        <w:rPr>
          <w:sz w:val="20"/>
          <w:szCs w:val="20"/>
        </w:rPr>
      </w:pPr>
      <w:r w:rsidRPr="00747144">
        <w:rPr>
          <w:b/>
          <w:sz w:val="20"/>
          <w:szCs w:val="20"/>
        </w:rPr>
        <w:t>Translation</w:t>
      </w:r>
      <w:r w:rsidRPr="00136C97">
        <w:rPr>
          <w:sz w:val="20"/>
          <w:szCs w:val="20"/>
        </w:rPr>
        <w:t xml:space="preserve">: </w:t>
      </w:r>
      <w:r w:rsidRPr="00136C97">
        <w:rPr>
          <w:i/>
          <w:sz w:val="20"/>
          <w:szCs w:val="20"/>
        </w:rPr>
        <w:t xml:space="preserve">had </w:t>
      </w:r>
      <w:proofErr w:type="spellStart"/>
      <w:r>
        <w:rPr>
          <w:i/>
          <w:sz w:val="20"/>
          <w:szCs w:val="20"/>
        </w:rPr>
        <w:t>verbed</w:t>
      </w:r>
      <w:proofErr w:type="spellEnd"/>
      <w:r>
        <w:rPr>
          <w:i/>
          <w:sz w:val="20"/>
          <w:szCs w:val="20"/>
        </w:rPr>
        <w:t xml:space="preserve"> </w:t>
      </w:r>
    </w:p>
    <w:p w:rsidR="00EA6CCD" w:rsidRPr="00B16330" w:rsidRDefault="00EA6CCD" w:rsidP="00EA6CCD">
      <w:pPr>
        <w:rPr>
          <w:b/>
        </w:rPr>
      </w:pPr>
      <w:r>
        <w:rPr>
          <w:b/>
        </w:rPr>
        <w:lastRenderedPageBreak/>
        <w:t>Imperfect</w:t>
      </w:r>
      <w:r w:rsidRPr="00B16330">
        <w:rPr>
          <w:b/>
        </w:rPr>
        <w:t xml:space="preserve"> Subjunctive Tense</w:t>
      </w:r>
    </w:p>
    <w:p w:rsidR="00EA6CCD" w:rsidRPr="00136C97" w:rsidRDefault="00EA6CCD" w:rsidP="00EA6CCD">
      <w:pPr>
        <w:rPr>
          <w:sz w:val="20"/>
          <w:szCs w:val="20"/>
        </w:rPr>
      </w:pPr>
      <w:r w:rsidRPr="00747144">
        <w:rPr>
          <w:b/>
          <w:sz w:val="20"/>
          <w:szCs w:val="20"/>
        </w:rPr>
        <w:t>Form</w:t>
      </w:r>
      <w:r w:rsidRPr="00136C97">
        <w:rPr>
          <w:sz w:val="20"/>
          <w:szCs w:val="20"/>
        </w:rPr>
        <w:t xml:space="preserve">: </w:t>
      </w:r>
      <w:r>
        <w:rPr>
          <w:sz w:val="20"/>
          <w:szCs w:val="20"/>
        </w:rPr>
        <w:t>second</w:t>
      </w:r>
      <w:r w:rsidRPr="00136C97">
        <w:rPr>
          <w:sz w:val="20"/>
          <w:szCs w:val="20"/>
        </w:rPr>
        <w:t xml:space="preserve"> principal part</w:t>
      </w:r>
      <w:r>
        <w:rPr>
          <w:sz w:val="20"/>
          <w:szCs w:val="20"/>
        </w:rPr>
        <w:t xml:space="preserve"> (infinitive)</w:t>
      </w:r>
      <w:r w:rsidRPr="00136C97">
        <w:rPr>
          <w:sz w:val="20"/>
          <w:szCs w:val="20"/>
        </w:rPr>
        <w:t xml:space="preserve">, + the typical verb endings (compare to the indicative </w:t>
      </w:r>
      <w:r>
        <w:rPr>
          <w:sz w:val="20"/>
          <w:szCs w:val="20"/>
        </w:rPr>
        <w:t>imperfect</w:t>
      </w:r>
      <w:r w:rsidRPr="00136C97">
        <w:rPr>
          <w:sz w:val="20"/>
          <w:szCs w:val="20"/>
        </w:rPr>
        <w:t>).</w:t>
      </w:r>
    </w:p>
    <w:p w:rsidR="001458A5" w:rsidRPr="001458A5" w:rsidRDefault="001458A5" w:rsidP="001458A5">
      <w:pPr>
        <w:rPr>
          <w:i/>
          <w:sz w:val="20"/>
          <w:szCs w:val="20"/>
        </w:rPr>
      </w:pPr>
      <w:r>
        <w:rPr>
          <w:i/>
          <w:sz w:val="20"/>
          <w:szCs w:val="20"/>
        </w:rPr>
        <w:t>Compare:</w:t>
      </w:r>
    </w:p>
    <w:p w:rsidR="001458A5" w:rsidRDefault="001458A5" w:rsidP="00145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Indicative (regular 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77"/>
        <w:gridCol w:w="2277"/>
      </w:tblGrid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Singular</w:t>
            </w: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Plural</w:t>
            </w: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8A5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8A5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8A5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</w:tbl>
    <w:p w:rsidR="001458A5" w:rsidRDefault="001458A5" w:rsidP="001458A5">
      <w:pPr>
        <w:rPr>
          <w:b/>
          <w:sz w:val="20"/>
          <w:szCs w:val="20"/>
        </w:rPr>
      </w:pPr>
    </w:p>
    <w:p w:rsidR="001458A5" w:rsidRDefault="001458A5" w:rsidP="00145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Subjunctive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77"/>
        <w:gridCol w:w="2277"/>
      </w:tblGrid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Singular</w:t>
            </w: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Plural</w:t>
            </w: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8A5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8A5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8A5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</w:tbl>
    <w:p w:rsidR="001458A5" w:rsidRDefault="001458A5" w:rsidP="001458A5">
      <w:pPr>
        <w:rPr>
          <w:b/>
          <w:sz w:val="20"/>
          <w:szCs w:val="20"/>
        </w:rPr>
      </w:pPr>
    </w:p>
    <w:p w:rsidR="001458A5" w:rsidRPr="00136C97" w:rsidRDefault="001458A5" w:rsidP="001458A5">
      <w:pPr>
        <w:rPr>
          <w:sz w:val="20"/>
          <w:szCs w:val="20"/>
        </w:rPr>
      </w:pPr>
      <w:r w:rsidRPr="00747144">
        <w:rPr>
          <w:b/>
          <w:sz w:val="20"/>
          <w:szCs w:val="20"/>
        </w:rPr>
        <w:t>Translation</w:t>
      </w:r>
      <w:r w:rsidRPr="00136C97"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was/were </w:t>
      </w:r>
      <w:proofErr w:type="spellStart"/>
      <w:r>
        <w:rPr>
          <w:i/>
          <w:sz w:val="20"/>
          <w:szCs w:val="20"/>
        </w:rPr>
        <w:t>verbing</w:t>
      </w:r>
      <w:proofErr w:type="spellEnd"/>
      <w:r>
        <w:rPr>
          <w:i/>
          <w:sz w:val="20"/>
          <w:szCs w:val="20"/>
        </w:rPr>
        <w:t xml:space="preserve"> </w:t>
      </w:r>
    </w:p>
    <w:p w:rsidR="00EA6CCD" w:rsidRPr="00884674" w:rsidRDefault="00EA6CCD" w:rsidP="00EA6CCD">
      <w:pPr>
        <w:rPr>
          <w:b/>
        </w:rPr>
      </w:pPr>
    </w:p>
    <w:p w:rsidR="00EA6CCD" w:rsidRPr="00884674" w:rsidRDefault="00EA6CCD" w:rsidP="00EA6CCD">
      <w:pPr>
        <w:rPr>
          <w:b/>
        </w:rPr>
      </w:pPr>
      <w:r w:rsidRPr="00884674">
        <w:rPr>
          <w:b/>
        </w:rPr>
        <w:t xml:space="preserve">Exercise: </w:t>
      </w:r>
    </w:p>
    <w:p w:rsidR="00EA6CCD" w:rsidRDefault="00EA6CCD" w:rsidP="00EA6CCD">
      <w:pPr>
        <w:rPr>
          <w:b/>
          <w:i/>
          <w:sz w:val="20"/>
          <w:szCs w:val="20"/>
        </w:rPr>
      </w:pPr>
      <w:r w:rsidRPr="00884674">
        <w:rPr>
          <w:b/>
          <w:i/>
          <w:sz w:val="20"/>
          <w:szCs w:val="20"/>
        </w:rPr>
        <w:t>Translate the following sentences;</w:t>
      </w:r>
      <w:r>
        <w:rPr>
          <w:b/>
          <w:i/>
          <w:sz w:val="20"/>
          <w:szCs w:val="20"/>
        </w:rPr>
        <w:t xml:space="preserve"> underline </w:t>
      </w:r>
      <w:proofErr w:type="gramStart"/>
      <w:r>
        <w:rPr>
          <w:b/>
          <w:i/>
          <w:sz w:val="20"/>
          <w:szCs w:val="20"/>
        </w:rPr>
        <w:t>the cum</w:t>
      </w:r>
      <w:proofErr w:type="gramEnd"/>
      <w:r>
        <w:rPr>
          <w:b/>
          <w:i/>
          <w:sz w:val="20"/>
          <w:szCs w:val="20"/>
        </w:rPr>
        <w:t xml:space="preserve"> clause, circle the subjunctive verb; and identify the tense.</w:t>
      </w:r>
    </w:p>
    <w:p w:rsidR="00EA6CCD" w:rsidRDefault="00EA6CCD" w:rsidP="00EA6CCD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exiisset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Salvius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mīlitēs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vocāvit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gladiatōrēs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leōnem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interfēcissent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spectatōrēs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plausērunt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hospitēs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cēnam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cōnsūmerent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fūr</w:t>
      </w:r>
      <w:proofErr w:type="spellEnd"/>
      <w:r>
        <w:rPr>
          <w:sz w:val="20"/>
          <w:szCs w:val="20"/>
        </w:rPr>
        <w:t xml:space="preserve"> cubiculum </w:t>
      </w:r>
      <w:proofErr w:type="spellStart"/>
      <w:r>
        <w:rPr>
          <w:sz w:val="20"/>
          <w:szCs w:val="20"/>
        </w:rPr>
        <w:t>intrāvit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prīnceps</w:t>
      </w:r>
      <w:proofErr w:type="spellEnd"/>
      <w:r>
        <w:rPr>
          <w:sz w:val="20"/>
          <w:szCs w:val="20"/>
        </w:rPr>
        <w:t xml:space="preserve"> rem </w:t>
      </w:r>
      <w:proofErr w:type="spellStart"/>
      <w:r>
        <w:rPr>
          <w:sz w:val="20"/>
          <w:szCs w:val="20"/>
        </w:rPr>
        <w:t>cōgitāret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nūntiī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subitō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revēnērunt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dominus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mandāta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dedisset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fabrī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rediērunt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8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iuvenēs</w:t>
      </w:r>
      <w:proofErr w:type="spellEnd"/>
      <w:proofErr w:type="gramEnd"/>
      <w:r>
        <w:rPr>
          <w:sz w:val="20"/>
          <w:szCs w:val="20"/>
        </w:rPr>
        <w:t xml:space="preserve">, cum </w:t>
      </w:r>
      <w:proofErr w:type="spellStart"/>
      <w:r>
        <w:rPr>
          <w:sz w:val="20"/>
          <w:szCs w:val="20"/>
        </w:rPr>
        <w:t>bēstiās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agitārent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mīlitem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vulnerātum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cōnspexērunt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8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sorōrēs</w:t>
      </w:r>
      <w:proofErr w:type="spellEnd"/>
      <w:proofErr w:type="gramEnd"/>
      <w:r>
        <w:rPr>
          <w:sz w:val="20"/>
          <w:szCs w:val="20"/>
        </w:rPr>
        <w:t xml:space="preserve">, cum </w:t>
      </w:r>
      <w:proofErr w:type="spellStart"/>
      <w:r>
        <w:rPr>
          <w:sz w:val="20"/>
          <w:szCs w:val="20"/>
        </w:rPr>
        <w:t>culīnam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intrāvissent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pōcula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sordida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lavāre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coeperunt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Pr="00884674" w:rsidRDefault="00EA6CCD" w:rsidP="00EA6CCD">
      <w:pPr>
        <w:numPr>
          <w:ilvl w:val="0"/>
          <w:numId w:val="8"/>
        </w:numPr>
        <w:rPr>
          <w:sz w:val="20"/>
          <w:szCs w:val="20"/>
          <w:lang w:val="fr-FR"/>
        </w:rPr>
      </w:pPr>
      <w:proofErr w:type="spellStart"/>
      <w:proofErr w:type="gramStart"/>
      <w:r w:rsidRPr="00884674">
        <w:rPr>
          <w:sz w:val="20"/>
          <w:szCs w:val="20"/>
          <w:lang w:val="fr-FR"/>
        </w:rPr>
        <w:t>puella</w:t>
      </w:r>
      <w:proofErr w:type="spellEnd"/>
      <w:proofErr w:type="gramEnd"/>
      <w:r w:rsidRPr="00884674">
        <w:rPr>
          <w:sz w:val="20"/>
          <w:szCs w:val="20"/>
          <w:lang w:val="fr-FR"/>
        </w:rPr>
        <w:t xml:space="preserve">, cum </w:t>
      </w:r>
      <w:proofErr w:type="spellStart"/>
      <w:r w:rsidRPr="00884674">
        <w:rPr>
          <w:sz w:val="20"/>
          <w:szCs w:val="20"/>
          <w:lang w:val="fr-FR"/>
        </w:rPr>
        <w:t>epistulam</w:t>
      </w:r>
      <w:proofErr w:type="spellEnd"/>
      <w:r w:rsidRPr="00884674">
        <w:rPr>
          <w:sz w:val="20"/>
          <w:szCs w:val="20"/>
          <w:lang w:val="fr-FR"/>
        </w:rPr>
        <w:t xml:space="preserve"> </w:t>
      </w:r>
      <w:proofErr w:type="spellStart"/>
      <w:r w:rsidRPr="00884674">
        <w:rPr>
          <w:sz w:val="20"/>
          <w:szCs w:val="20"/>
          <w:lang w:val="fr-FR"/>
        </w:rPr>
        <w:t>scrīberet</w:t>
      </w:r>
      <w:proofErr w:type="spellEnd"/>
      <w:r w:rsidRPr="00884674">
        <w:rPr>
          <w:sz w:val="20"/>
          <w:szCs w:val="20"/>
          <w:lang w:val="fr-FR"/>
        </w:rPr>
        <w:t xml:space="preserve">, </w:t>
      </w:r>
      <w:proofErr w:type="spellStart"/>
      <w:r w:rsidRPr="00884674">
        <w:rPr>
          <w:sz w:val="20"/>
          <w:szCs w:val="20"/>
          <w:lang w:val="fr-FR"/>
        </w:rPr>
        <w:t>sonitum</w:t>
      </w:r>
      <w:proofErr w:type="spellEnd"/>
      <w:r w:rsidRPr="00884674">
        <w:rPr>
          <w:sz w:val="20"/>
          <w:szCs w:val="20"/>
          <w:lang w:val="fr-FR"/>
        </w:rPr>
        <w:t xml:space="preserve"> </w:t>
      </w:r>
      <w:proofErr w:type="spellStart"/>
      <w:r w:rsidRPr="00884674">
        <w:rPr>
          <w:sz w:val="20"/>
          <w:szCs w:val="20"/>
          <w:lang w:val="fr-FR"/>
        </w:rPr>
        <w:t>mīrābilem</w:t>
      </w:r>
      <w:proofErr w:type="spellEnd"/>
      <w:r w:rsidRPr="00884674">
        <w:rPr>
          <w:sz w:val="20"/>
          <w:szCs w:val="20"/>
          <w:lang w:val="fr-FR"/>
        </w:rPr>
        <w:t xml:space="preserve"> </w:t>
      </w:r>
      <w:proofErr w:type="spellStart"/>
      <w:r w:rsidRPr="00884674">
        <w:rPr>
          <w:sz w:val="20"/>
          <w:szCs w:val="20"/>
          <w:lang w:val="fr-FR"/>
        </w:rPr>
        <w:t>audivit</w:t>
      </w:r>
      <w:proofErr w:type="spellEnd"/>
      <w:r w:rsidRPr="00884674">
        <w:rPr>
          <w:sz w:val="20"/>
          <w:szCs w:val="20"/>
          <w:lang w:val="fr-FR"/>
        </w:rPr>
        <w:t>.</w:t>
      </w:r>
    </w:p>
    <w:p w:rsidR="00EA6CCD" w:rsidRDefault="00EA6CCD" w:rsidP="00747144">
      <w:pPr>
        <w:rPr>
          <w:lang w:val="fr-FR"/>
        </w:rPr>
      </w:pPr>
    </w:p>
    <w:p w:rsidR="00EA6CCD" w:rsidRDefault="00EA6CCD" w:rsidP="00747144">
      <w:pPr>
        <w:rPr>
          <w:lang w:val="fr-FR"/>
        </w:rPr>
      </w:pPr>
    </w:p>
    <w:p w:rsidR="001458A5" w:rsidRPr="00B16330" w:rsidRDefault="001458A5" w:rsidP="001458A5">
      <w:pPr>
        <w:rPr>
          <w:b/>
        </w:rPr>
      </w:pPr>
      <w:r>
        <w:rPr>
          <w:b/>
        </w:rPr>
        <w:t>Imperfect</w:t>
      </w:r>
      <w:r w:rsidRPr="00B16330">
        <w:rPr>
          <w:b/>
        </w:rPr>
        <w:t xml:space="preserve"> Subjunctive Tense</w:t>
      </w:r>
    </w:p>
    <w:p w:rsidR="001458A5" w:rsidRPr="00136C97" w:rsidRDefault="001458A5" w:rsidP="001458A5">
      <w:pPr>
        <w:rPr>
          <w:sz w:val="20"/>
          <w:szCs w:val="20"/>
        </w:rPr>
      </w:pPr>
      <w:r w:rsidRPr="00747144">
        <w:rPr>
          <w:b/>
          <w:sz w:val="20"/>
          <w:szCs w:val="20"/>
        </w:rPr>
        <w:t>Form</w:t>
      </w:r>
      <w:r w:rsidRPr="00136C97">
        <w:rPr>
          <w:sz w:val="20"/>
          <w:szCs w:val="20"/>
        </w:rPr>
        <w:t xml:space="preserve">: </w:t>
      </w:r>
      <w:r>
        <w:rPr>
          <w:sz w:val="20"/>
          <w:szCs w:val="20"/>
        </w:rPr>
        <w:t>second</w:t>
      </w:r>
      <w:r w:rsidRPr="00136C97">
        <w:rPr>
          <w:sz w:val="20"/>
          <w:szCs w:val="20"/>
        </w:rPr>
        <w:t xml:space="preserve"> principal part</w:t>
      </w:r>
      <w:r>
        <w:rPr>
          <w:sz w:val="20"/>
          <w:szCs w:val="20"/>
        </w:rPr>
        <w:t xml:space="preserve"> (infinitive)</w:t>
      </w:r>
      <w:r w:rsidRPr="00136C97">
        <w:rPr>
          <w:sz w:val="20"/>
          <w:szCs w:val="20"/>
        </w:rPr>
        <w:t xml:space="preserve">, + the typical verb endings (compare to the indicative </w:t>
      </w:r>
      <w:r>
        <w:rPr>
          <w:sz w:val="20"/>
          <w:szCs w:val="20"/>
        </w:rPr>
        <w:t>imperfect</w:t>
      </w:r>
      <w:r w:rsidRPr="00136C97">
        <w:rPr>
          <w:sz w:val="20"/>
          <w:szCs w:val="20"/>
        </w:rPr>
        <w:t>).</w:t>
      </w:r>
    </w:p>
    <w:p w:rsidR="001458A5" w:rsidRPr="001458A5" w:rsidRDefault="001458A5" w:rsidP="001458A5">
      <w:pPr>
        <w:rPr>
          <w:i/>
          <w:sz w:val="20"/>
          <w:szCs w:val="20"/>
        </w:rPr>
      </w:pPr>
      <w:r>
        <w:rPr>
          <w:i/>
          <w:sz w:val="20"/>
          <w:szCs w:val="20"/>
        </w:rPr>
        <w:t>Compare:</w:t>
      </w:r>
    </w:p>
    <w:p w:rsidR="001458A5" w:rsidRDefault="001458A5" w:rsidP="00145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Indicative (regular 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77"/>
        <w:gridCol w:w="2277"/>
      </w:tblGrid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Singular</w:t>
            </w: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Plural</w:t>
            </w: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8A5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8A5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8A5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</w:tbl>
    <w:p w:rsidR="001458A5" w:rsidRDefault="001458A5" w:rsidP="001458A5">
      <w:pPr>
        <w:rPr>
          <w:b/>
          <w:sz w:val="20"/>
          <w:szCs w:val="20"/>
        </w:rPr>
      </w:pPr>
    </w:p>
    <w:p w:rsidR="001458A5" w:rsidRDefault="001458A5" w:rsidP="00145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Subjunctive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77"/>
        <w:gridCol w:w="2277"/>
      </w:tblGrid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Singular</w:t>
            </w:r>
          </w:p>
        </w:tc>
        <w:tc>
          <w:tcPr>
            <w:tcW w:w="2277" w:type="dxa"/>
          </w:tcPr>
          <w:p w:rsidR="001458A5" w:rsidRDefault="001458A5" w:rsidP="00EF7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Plural</w:t>
            </w: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58A5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58A5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  <w:tr w:rsidR="001458A5" w:rsidTr="00EF71CD">
        <w:tc>
          <w:tcPr>
            <w:tcW w:w="561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8A5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1458A5" w:rsidRDefault="001458A5" w:rsidP="00EF71CD">
            <w:pPr>
              <w:rPr>
                <w:b/>
                <w:sz w:val="20"/>
                <w:szCs w:val="20"/>
              </w:rPr>
            </w:pPr>
          </w:p>
        </w:tc>
      </w:tr>
    </w:tbl>
    <w:p w:rsidR="001458A5" w:rsidRDefault="001458A5" w:rsidP="001458A5">
      <w:pPr>
        <w:rPr>
          <w:b/>
          <w:sz w:val="20"/>
          <w:szCs w:val="20"/>
        </w:rPr>
      </w:pPr>
    </w:p>
    <w:p w:rsidR="001458A5" w:rsidRPr="00136C97" w:rsidRDefault="001458A5" w:rsidP="001458A5">
      <w:pPr>
        <w:rPr>
          <w:sz w:val="20"/>
          <w:szCs w:val="20"/>
        </w:rPr>
      </w:pPr>
      <w:r w:rsidRPr="00747144">
        <w:rPr>
          <w:b/>
          <w:sz w:val="20"/>
          <w:szCs w:val="20"/>
        </w:rPr>
        <w:t>Translation</w:t>
      </w:r>
      <w:r w:rsidRPr="00136C97"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was/were </w:t>
      </w:r>
      <w:proofErr w:type="spellStart"/>
      <w:r>
        <w:rPr>
          <w:i/>
          <w:sz w:val="20"/>
          <w:szCs w:val="20"/>
        </w:rPr>
        <w:t>verbing</w:t>
      </w:r>
      <w:proofErr w:type="spellEnd"/>
      <w:r>
        <w:rPr>
          <w:i/>
          <w:sz w:val="20"/>
          <w:szCs w:val="20"/>
        </w:rPr>
        <w:t xml:space="preserve"> </w:t>
      </w:r>
    </w:p>
    <w:p w:rsidR="001458A5" w:rsidRPr="00884674" w:rsidRDefault="001458A5" w:rsidP="001458A5">
      <w:pPr>
        <w:rPr>
          <w:b/>
        </w:rPr>
      </w:pPr>
    </w:p>
    <w:p w:rsidR="00EA6CCD" w:rsidRPr="00884674" w:rsidRDefault="00EA6CCD" w:rsidP="00EA6CCD">
      <w:pPr>
        <w:rPr>
          <w:b/>
        </w:rPr>
      </w:pPr>
      <w:r w:rsidRPr="00884674">
        <w:rPr>
          <w:b/>
        </w:rPr>
        <w:t xml:space="preserve">Exercise: </w:t>
      </w:r>
    </w:p>
    <w:p w:rsidR="00EA6CCD" w:rsidRDefault="00EA6CCD" w:rsidP="00EA6CCD">
      <w:pPr>
        <w:rPr>
          <w:b/>
          <w:i/>
          <w:sz w:val="20"/>
          <w:szCs w:val="20"/>
        </w:rPr>
      </w:pPr>
      <w:r w:rsidRPr="00884674">
        <w:rPr>
          <w:b/>
          <w:i/>
          <w:sz w:val="20"/>
          <w:szCs w:val="20"/>
        </w:rPr>
        <w:t>Translate the following sentences;</w:t>
      </w:r>
      <w:r>
        <w:rPr>
          <w:b/>
          <w:i/>
          <w:sz w:val="20"/>
          <w:szCs w:val="20"/>
        </w:rPr>
        <w:t xml:space="preserve"> underline </w:t>
      </w:r>
      <w:proofErr w:type="gramStart"/>
      <w:r>
        <w:rPr>
          <w:b/>
          <w:i/>
          <w:sz w:val="20"/>
          <w:szCs w:val="20"/>
        </w:rPr>
        <w:t>the cum</w:t>
      </w:r>
      <w:proofErr w:type="gramEnd"/>
      <w:r>
        <w:rPr>
          <w:b/>
          <w:i/>
          <w:sz w:val="20"/>
          <w:szCs w:val="20"/>
        </w:rPr>
        <w:t xml:space="preserve"> clause, circle the subjunctive verb; and identify the tense.</w:t>
      </w:r>
    </w:p>
    <w:p w:rsidR="00EA6CCD" w:rsidRDefault="00EA6CCD" w:rsidP="00EA6CCD">
      <w:pPr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exiisset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Salvius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mīlitēs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vocāvit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gladiatōrēs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leōnem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interfēcissent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spectatōrēs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plausērunt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hospitēs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cēnam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cōnsūmerent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fūr</w:t>
      </w:r>
      <w:proofErr w:type="spellEnd"/>
      <w:r>
        <w:rPr>
          <w:sz w:val="20"/>
          <w:szCs w:val="20"/>
        </w:rPr>
        <w:t xml:space="preserve"> cubiculum </w:t>
      </w:r>
      <w:proofErr w:type="spellStart"/>
      <w:r>
        <w:rPr>
          <w:sz w:val="20"/>
          <w:szCs w:val="20"/>
        </w:rPr>
        <w:t>intrāvit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prīnceps</w:t>
      </w:r>
      <w:proofErr w:type="spellEnd"/>
      <w:r>
        <w:rPr>
          <w:sz w:val="20"/>
          <w:szCs w:val="20"/>
        </w:rPr>
        <w:t xml:space="preserve"> rem </w:t>
      </w:r>
      <w:proofErr w:type="spellStart"/>
      <w:r>
        <w:rPr>
          <w:sz w:val="20"/>
          <w:szCs w:val="20"/>
        </w:rPr>
        <w:t>cōgitāret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nūntiī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subitō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revēnērunt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cum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dominus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mandāta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dedisset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fabrī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rediērunt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10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iuvenēs</w:t>
      </w:r>
      <w:proofErr w:type="spellEnd"/>
      <w:proofErr w:type="gramEnd"/>
      <w:r>
        <w:rPr>
          <w:sz w:val="20"/>
          <w:szCs w:val="20"/>
        </w:rPr>
        <w:t xml:space="preserve">, cum </w:t>
      </w:r>
      <w:proofErr w:type="spellStart"/>
      <w:r>
        <w:rPr>
          <w:sz w:val="20"/>
          <w:szCs w:val="20"/>
        </w:rPr>
        <w:t>bēstiās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agitārent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mīlitem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vulnerātum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cōnspexērunt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numPr>
          <w:ilvl w:val="0"/>
          <w:numId w:val="10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sorōrēs</w:t>
      </w:r>
      <w:proofErr w:type="spellEnd"/>
      <w:proofErr w:type="gramEnd"/>
      <w:r>
        <w:rPr>
          <w:sz w:val="20"/>
          <w:szCs w:val="20"/>
        </w:rPr>
        <w:t xml:space="preserve">, cum </w:t>
      </w:r>
      <w:proofErr w:type="spellStart"/>
      <w:r>
        <w:rPr>
          <w:sz w:val="20"/>
          <w:szCs w:val="20"/>
        </w:rPr>
        <w:t>culīnam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intrāvissent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pōcula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sordida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lavāre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coeperunt</w:t>
      </w:r>
      <w:proofErr w:type="spellEnd"/>
      <w:r>
        <w:rPr>
          <w:sz w:val="20"/>
          <w:szCs w:val="20"/>
        </w:rPr>
        <w:t>.</w:t>
      </w:r>
    </w:p>
    <w:p w:rsidR="00EA6CCD" w:rsidRDefault="00EA6CCD" w:rsidP="00EA6CCD">
      <w:pPr>
        <w:rPr>
          <w:sz w:val="20"/>
          <w:szCs w:val="20"/>
        </w:rPr>
      </w:pPr>
    </w:p>
    <w:p w:rsidR="00EA6CCD" w:rsidRDefault="00EA6CCD" w:rsidP="00EA6CCD">
      <w:pPr>
        <w:rPr>
          <w:sz w:val="20"/>
          <w:szCs w:val="20"/>
        </w:rPr>
      </w:pPr>
    </w:p>
    <w:p w:rsidR="00EA6CCD" w:rsidRPr="00884674" w:rsidRDefault="00EA6CCD" w:rsidP="00EA6CCD">
      <w:pPr>
        <w:numPr>
          <w:ilvl w:val="0"/>
          <w:numId w:val="10"/>
        </w:numPr>
        <w:rPr>
          <w:sz w:val="20"/>
          <w:szCs w:val="20"/>
          <w:lang w:val="fr-FR"/>
        </w:rPr>
      </w:pPr>
      <w:proofErr w:type="spellStart"/>
      <w:proofErr w:type="gramStart"/>
      <w:r w:rsidRPr="00884674">
        <w:rPr>
          <w:sz w:val="20"/>
          <w:szCs w:val="20"/>
          <w:lang w:val="fr-FR"/>
        </w:rPr>
        <w:t>puella</w:t>
      </w:r>
      <w:proofErr w:type="spellEnd"/>
      <w:proofErr w:type="gramEnd"/>
      <w:r w:rsidRPr="00884674">
        <w:rPr>
          <w:sz w:val="20"/>
          <w:szCs w:val="20"/>
          <w:lang w:val="fr-FR"/>
        </w:rPr>
        <w:t xml:space="preserve">, cum </w:t>
      </w:r>
      <w:proofErr w:type="spellStart"/>
      <w:r w:rsidRPr="00884674">
        <w:rPr>
          <w:sz w:val="20"/>
          <w:szCs w:val="20"/>
          <w:lang w:val="fr-FR"/>
        </w:rPr>
        <w:t>epistulam</w:t>
      </w:r>
      <w:proofErr w:type="spellEnd"/>
      <w:r w:rsidRPr="00884674">
        <w:rPr>
          <w:sz w:val="20"/>
          <w:szCs w:val="20"/>
          <w:lang w:val="fr-FR"/>
        </w:rPr>
        <w:t xml:space="preserve"> </w:t>
      </w:r>
      <w:proofErr w:type="spellStart"/>
      <w:r w:rsidRPr="00884674">
        <w:rPr>
          <w:sz w:val="20"/>
          <w:szCs w:val="20"/>
          <w:lang w:val="fr-FR"/>
        </w:rPr>
        <w:t>scrīberet</w:t>
      </w:r>
      <w:proofErr w:type="spellEnd"/>
      <w:r w:rsidRPr="00884674">
        <w:rPr>
          <w:sz w:val="20"/>
          <w:szCs w:val="20"/>
          <w:lang w:val="fr-FR"/>
        </w:rPr>
        <w:t xml:space="preserve">, </w:t>
      </w:r>
      <w:proofErr w:type="spellStart"/>
      <w:r w:rsidRPr="00884674">
        <w:rPr>
          <w:sz w:val="20"/>
          <w:szCs w:val="20"/>
          <w:lang w:val="fr-FR"/>
        </w:rPr>
        <w:t>sonitum</w:t>
      </w:r>
      <w:proofErr w:type="spellEnd"/>
      <w:r w:rsidRPr="00884674">
        <w:rPr>
          <w:sz w:val="20"/>
          <w:szCs w:val="20"/>
          <w:lang w:val="fr-FR"/>
        </w:rPr>
        <w:t xml:space="preserve"> </w:t>
      </w:r>
      <w:proofErr w:type="spellStart"/>
      <w:r w:rsidRPr="00884674">
        <w:rPr>
          <w:sz w:val="20"/>
          <w:szCs w:val="20"/>
          <w:lang w:val="fr-FR"/>
        </w:rPr>
        <w:t>mīrābilem</w:t>
      </w:r>
      <w:proofErr w:type="spellEnd"/>
      <w:r w:rsidRPr="00884674">
        <w:rPr>
          <w:sz w:val="20"/>
          <w:szCs w:val="20"/>
          <w:lang w:val="fr-FR"/>
        </w:rPr>
        <w:t xml:space="preserve"> </w:t>
      </w:r>
      <w:proofErr w:type="spellStart"/>
      <w:r w:rsidRPr="00884674">
        <w:rPr>
          <w:sz w:val="20"/>
          <w:szCs w:val="20"/>
          <w:lang w:val="fr-FR"/>
        </w:rPr>
        <w:t>audivit</w:t>
      </w:r>
      <w:proofErr w:type="spellEnd"/>
      <w:r w:rsidRPr="00884674">
        <w:rPr>
          <w:sz w:val="20"/>
          <w:szCs w:val="20"/>
          <w:lang w:val="fr-FR"/>
        </w:rPr>
        <w:t>.</w:t>
      </w:r>
    </w:p>
    <w:p w:rsidR="00EA6CCD" w:rsidRPr="006B7016" w:rsidRDefault="00EA6CCD" w:rsidP="00EA6CCD">
      <w:pPr>
        <w:rPr>
          <w:lang w:val="fr-FR"/>
        </w:rPr>
      </w:pPr>
    </w:p>
    <w:p w:rsidR="00EA6CCD" w:rsidRPr="006B7016" w:rsidRDefault="00EA6CCD" w:rsidP="00747144">
      <w:pPr>
        <w:rPr>
          <w:lang w:val="fr-FR"/>
        </w:rPr>
      </w:pPr>
    </w:p>
    <w:sectPr w:rsidR="00EA6CCD" w:rsidRPr="006B7016" w:rsidSect="00EA6C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B83"/>
    <w:multiLevelType w:val="hybridMultilevel"/>
    <w:tmpl w:val="601455B8"/>
    <w:lvl w:ilvl="0" w:tplc="13D06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84B47"/>
    <w:multiLevelType w:val="hybridMultilevel"/>
    <w:tmpl w:val="4EAA530C"/>
    <w:lvl w:ilvl="0" w:tplc="EB409C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91DA0"/>
    <w:multiLevelType w:val="hybridMultilevel"/>
    <w:tmpl w:val="BCD4A44E"/>
    <w:lvl w:ilvl="0" w:tplc="41584AC4">
      <w:start w:val="5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A33ADD"/>
    <w:multiLevelType w:val="hybridMultilevel"/>
    <w:tmpl w:val="C6EA7786"/>
    <w:lvl w:ilvl="0" w:tplc="AC26D69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E64D84"/>
    <w:multiLevelType w:val="hybridMultilevel"/>
    <w:tmpl w:val="EF70512C"/>
    <w:lvl w:ilvl="0" w:tplc="76FC1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311BE"/>
    <w:multiLevelType w:val="hybridMultilevel"/>
    <w:tmpl w:val="BE6857A8"/>
    <w:lvl w:ilvl="0" w:tplc="EB409C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AC5FA6"/>
    <w:multiLevelType w:val="hybridMultilevel"/>
    <w:tmpl w:val="EF70512C"/>
    <w:lvl w:ilvl="0" w:tplc="76FC1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51326"/>
    <w:multiLevelType w:val="hybridMultilevel"/>
    <w:tmpl w:val="021A2264"/>
    <w:lvl w:ilvl="0" w:tplc="9E603AD8">
      <w:start w:val="4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43B08"/>
    <w:multiLevelType w:val="hybridMultilevel"/>
    <w:tmpl w:val="57AA7ACC"/>
    <w:lvl w:ilvl="0" w:tplc="BCD6EB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19327F"/>
    <w:multiLevelType w:val="hybridMultilevel"/>
    <w:tmpl w:val="7018C6EA"/>
    <w:lvl w:ilvl="0" w:tplc="C504E69C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FA"/>
    <w:rsid w:val="000218A9"/>
    <w:rsid w:val="00101B5D"/>
    <w:rsid w:val="001458A5"/>
    <w:rsid w:val="00150724"/>
    <w:rsid w:val="002413BB"/>
    <w:rsid w:val="00307865"/>
    <w:rsid w:val="003500FB"/>
    <w:rsid w:val="003E7A89"/>
    <w:rsid w:val="00470818"/>
    <w:rsid w:val="00621FDC"/>
    <w:rsid w:val="006A32FA"/>
    <w:rsid w:val="006B7016"/>
    <w:rsid w:val="006D721B"/>
    <w:rsid w:val="0074598C"/>
    <w:rsid w:val="00747144"/>
    <w:rsid w:val="007C4FDE"/>
    <w:rsid w:val="00845457"/>
    <w:rsid w:val="00884674"/>
    <w:rsid w:val="00904E24"/>
    <w:rsid w:val="009E4D9E"/>
    <w:rsid w:val="00A55ECB"/>
    <w:rsid w:val="00AD010A"/>
    <w:rsid w:val="00AE4582"/>
    <w:rsid w:val="00C84F0A"/>
    <w:rsid w:val="00C911DE"/>
    <w:rsid w:val="00C9690C"/>
    <w:rsid w:val="00D03848"/>
    <w:rsid w:val="00D23574"/>
    <w:rsid w:val="00D710F2"/>
    <w:rsid w:val="00EA6CCD"/>
    <w:rsid w:val="00F93143"/>
    <w:rsid w:val="00FA7084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49F6B-D353-44FD-BF70-FC37D47A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4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47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Culture Quiz:</vt:lpstr>
    </vt:vector>
  </TitlesOfParts>
  <Company>FCBOE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Culture Quiz:</dc:title>
  <dc:subject/>
  <dc:creator>Suzana Antolic-Soban</dc:creator>
  <cp:keywords/>
  <dc:description/>
  <cp:lastModifiedBy>Suzana Antolic-Soban</cp:lastModifiedBy>
  <cp:revision>2</cp:revision>
  <cp:lastPrinted>2015-12-01T19:01:00Z</cp:lastPrinted>
  <dcterms:created xsi:type="dcterms:W3CDTF">2018-12-09T19:42:00Z</dcterms:created>
  <dcterms:modified xsi:type="dcterms:W3CDTF">2018-12-09T19:42:00Z</dcterms:modified>
</cp:coreProperties>
</file>